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8" w:rsidRPr="008F4428" w:rsidRDefault="00F72567" w:rsidP="000C73CB">
      <w:pPr>
        <w:spacing w:line="240" w:lineRule="auto"/>
        <w:contextualSpacing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MDP SECOND</w:t>
      </w:r>
      <w:r w:rsidR="008F4428" w:rsidRPr="008F4428">
        <w:rPr>
          <w:b/>
          <w:color w:val="0070C0"/>
          <w:sz w:val="40"/>
          <w:szCs w:val="40"/>
        </w:rPr>
        <w:t xml:space="preserve"> ANNUAL 3 on 3 SUMMER BASKETBALL TOURNAMENT</w:t>
      </w:r>
    </w:p>
    <w:p w:rsidR="008F4428" w:rsidRPr="008F4428" w:rsidRDefault="008F4428" w:rsidP="000C73CB">
      <w:pPr>
        <w:spacing w:line="240" w:lineRule="auto"/>
        <w:contextualSpacing/>
        <w:jc w:val="center"/>
        <w:rPr>
          <w:rFonts w:ascii="Algerian" w:hAnsi="Algerian" w:cs="Aharoni"/>
          <w:i/>
          <w:sz w:val="40"/>
          <w:szCs w:val="40"/>
        </w:rPr>
      </w:pPr>
      <w:r w:rsidRPr="008F4428">
        <w:rPr>
          <w:rFonts w:ascii="Algerian" w:hAnsi="Algerian" w:cs="Aharoni"/>
          <w:i/>
          <w:sz w:val="40"/>
          <w:szCs w:val="40"/>
        </w:rPr>
        <w:t>Bring it!</w:t>
      </w:r>
    </w:p>
    <w:p w:rsidR="00646030" w:rsidRDefault="008F4428" w:rsidP="0064603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70201" cy="1571234"/>
            <wp:effectExtent l="0" t="0" r="6350" b="0"/>
            <wp:docPr id="1" name="Picture 1" descr="https://encrypted-tbn2.gstatic.com/images?q=tbn:ANd9GcTBnH4CaYp2KCnfSvTwdwgbpoHl2EYAlKaDtfQAyfLpyYfZg7i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BnH4CaYp2KCnfSvTwdwgbpoHl2EYAlKaDtfQAyfLpyYfZg7i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82" cy="15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30" w:rsidRDefault="00646030" w:rsidP="009F1ACB">
      <w:pPr>
        <w:spacing w:after="0" w:line="240" w:lineRule="auto"/>
      </w:pPr>
    </w:p>
    <w:p w:rsidR="00646030" w:rsidRDefault="00646030" w:rsidP="009F1ACB">
      <w:pPr>
        <w:spacing w:after="0" w:line="240" w:lineRule="auto"/>
      </w:pPr>
      <w:r>
        <w:t>WHEN:</w:t>
      </w:r>
      <w:r>
        <w:tab/>
        <w:t>August 1</w:t>
      </w:r>
      <w:r w:rsidR="000C73CB">
        <w:t>3*</w:t>
      </w:r>
      <w:r w:rsidR="00F72567">
        <w:t>, 1</w:t>
      </w:r>
      <w:r w:rsidR="000C73CB">
        <w:t>4*</w:t>
      </w:r>
      <w:r w:rsidR="00F72567">
        <w:t>, 1</w:t>
      </w:r>
      <w:r w:rsidR="000C73CB">
        <w:t>6</w:t>
      </w:r>
      <w:r w:rsidR="00F72567">
        <w:t xml:space="preserve"> </w:t>
      </w:r>
      <w:r w:rsidR="000C73CB">
        <w:t xml:space="preserve">&amp; </w:t>
      </w:r>
      <w:r w:rsidR="00F72567">
        <w:t>1</w:t>
      </w:r>
      <w:r w:rsidR="000C73CB">
        <w:t>7</w:t>
      </w:r>
      <w:r w:rsidR="00F72567">
        <w:t xml:space="preserve"> </w:t>
      </w:r>
      <w:r>
        <w:t xml:space="preserve">  Games Start at </w:t>
      </w:r>
      <w:r w:rsidR="00F72567">
        <w:t>1</w:t>
      </w:r>
      <w:r>
        <w:t xml:space="preserve">pm </w:t>
      </w:r>
      <w:r w:rsidR="00F72567">
        <w:t>8/1</w:t>
      </w:r>
      <w:r w:rsidR="000C73CB">
        <w:t>3</w:t>
      </w:r>
      <w:r w:rsidR="00F72567">
        <w:t xml:space="preserve"> &amp; 8/1</w:t>
      </w:r>
      <w:r w:rsidR="000C73CB">
        <w:t>4</w:t>
      </w:r>
      <w:r w:rsidR="00F72567">
        <w:t>, 6 pm 8/1</w:t>
      </w:r>
      <w:r w:rsidR="000C73CB">
        <w:t>6</w:t>
      </w:r>
      <w:r w:rsidR="00F72567">
        <w:t xml:space="preserve"> &amp; 8/1</w:t>
      </w:r>
      <w:r w:rsidR="000C73CB">
        <w:t>7</w:t>
      </w:r>
    </w:p>
    <w:p w:rsidR="000C73CB" w:rsidRDefault="000C73CB" w:rsidP="009F1ACB">
      <w:pPr>
        <w:spacing w:after="0" w:line="240" w:lineRule="auto"/>
      </w:pPr>
      <w:r>
        <w:tab/>
        <w:t>*-Games on 13</w:t>
      </w:r>
      <w:r w:rsidRPr="000C73CB">
        <w:rPr>
          <w:vertAlign w:val="superscript"/>
        </w:rPr>
        <w:t>th</w:t>
      </w:r>
      <w:r>
        <w:t xml:space="preserve"> &amp; 14</w:t>
      </w:r>
      <w:r w:rsidRPr="000C73CB">
        <w:rPr>
          <w:vertAlign w:val="superscript"/>
        </w:rPr>
        <w:t>th</w:t>
      </w:r>
      <w:r>
        <w:t xml:space="preserve"> depend on number of teams registered. </w:t>
      </w:r>
    </w:p>
    <w:p w:rsidR="00646030" w:rsidRDefault="00646030" w:rsidP="009F1ACB">
      <w:pPr>
        <w:spacing w:after="0" w:line="240" w:lineRule="auto"/>
      </w:pPr>
      <w:r>
        <w:t>WHERE: Mother of Divine Providence Parish Carnival   -</w:t>
      </w:r>
      <w:r w:rsidR="00FC32D1">
        <w:t xml:space="preserve"> </w:t>
      </w:r>
      <w:r>
        <w:t>333 Allendale Road,  King of Prussia</w:t>
      </w:r>
    </w:p>
    <w:p w:rsidR="00646030" w:rsidRDefault="00646030" w:rsidP="009F1ACB">
      <w:pPr>
        <w:spacing w:after="0" w:line="240" w:lineRule="auto"/>
      </w:pPr>
      <w:r>
        <w:t>COST:</w:t>
      </w:r>
      <w:r>
        <w:tab/>
        <w:t>$25 per team</w:t>
      </w:r>
    </w:p>
    <w:p w:rsidR="00646030" w:rsidRDefault="002E6877" w:rsidP="009F1ACB">
      <w:pPr>
        <w:spacing w:after="0" w:line="240" w:lineRule="auto"/>
      </w:pPr>
      <w:r>
        <w:t>DIVISIONS:  (Che</w:t>
      </w:r>
      <w:r w:rsidR="00646030">
        <w:t>ck One):</w:t>
      </w:r>
      <w:r>
        <w:t xml:space="preserve">  GIRLS __________ BOYS______________</w:t>
      </w:r>
    </w:p>
    <w:p w:rsidR="000C73CB" w:rsidRDefault="00646030" w:rsidP="009F1ACB">
      <w:pPr>
        <w:spacing w:after="0" w:line="240" w:lineRule="auto"/>
      </w:pPr>
      <w:r>
        <w:t>5</w:t>
      </w:r>
      <w:r w:rsidRPr="00646030">
        <w:rPr>
          <w:vertAlign w:val="superscript"/>
        </w:rPr>
        <w:t>th</w:t>
      </w:r>
      <w:r w:rsidR="00F72567">
        <w:t>/</w:t>
      </w:r>
      <w:r>
        <w:t>6</w:t>
      </w:r>
      <w:r w:rsidRPr="00646030">
        <w:rPr>
          <w:vertAlign w:val="superscript"/>
        </w:rPr>
        <w:t>th</w:t>
      </w:r>
      <w:r>
        <w:t xml:space="preserve"> Grade</w:t>
      </w:r>
      <w:r w:rsidR="006E25AE">
        <w:t xml:space="preserve">  __</w:t>
      </w:r>
      <w:r w:rsidR="00F72567">
        <w:t xml:space="preserve">  </w:t>
      </w:r>
      <w:r>
        <w:t>7</w:t>
      </w:r>
      <w:r w:rsidRPr="00646030">
        <w:rPr>
          <w:vertAlign w:val="superscript"/>
        </w:rPr>
        <w:t>th</w:t>
      </w:r>
      <w:r w:rsidR="00F72567">
        <w:rPr>
          <w:vertAlign w:val="superscript"/>
        </w:rPr>
        <w:t>/</w:t>
      </w:r>
      <w:r>
        <w:t xml:space="preserve"> 8</w:t>
      </w:r>
      <w:r w:rsidRPr="00646030">
        <w:rPr>
          <w:vertAlign w:val="superscript"/>
        </w:rPr>
        <w:t>th</w:t>
      </w:r>
      <w:r w:rsidR="006E25AE">
        <w:t xml:space="preserve"> Grade__  </w:t>
      </w:r>
      <w:r w:rsidR="00F72567">
        <w:t xml:space="preserve"> HS_</w:t>
      </w:r>
      <w:r w:rsidR="002E6877">
        <w:t>___</w:t>
      </w:r>
      <w:r w:rsidR="00F72567">
        <w:t>___</w:t>
      </w:r>
      <w:r w:rsidR="006E25AE">
        <w:t xml:space="preserve"> </w:t>
      </w:r>
    </w:p>
    <w:p w:rsidR="000C73CB" w:rsidRDefault="000C73CB" w:rsidP="009F1ACB">
      <w:pPr>
        <w:spacing w:after="0" w:line="240" w:lineRule="auto"/>
      </w:pPr>
    </w:p>
    <w:p w:rsidR="000C73CB" w:rsidRDefault="000C73CB" w:rsidP="009F1ACB">
      <w:pPr>
        <w:spacing w:after="0" w:line="240" w:lineRule="auto"/>
      </w:pPr>
      <w:r>
        <w:t>FORMAT:</w:t>
      </w:r>
    </w:p>
    <w:p w:rsidR="000C73CB" w:rsidRDefault="000C73CB" w:rsidP="009F1ACB">
      <w:pPr>
        <w:spacing w:after="0" w:line="240" w:lineRule="auto"/>
      </w:pPr>
      <w:r>
        <w:t>-Day 1 of play is “Round Robin” and determines seeding.</w:t>
      </w:r>
    </w:p>
    <w:p w:rsidR="000C73CB" w:rsidRDefault="000C73CB" w:rsidP="009F1ACB">
      <w:pPr>
        <w:spacing w:after="0" w:line="240" w:lineRule="auto"/>
      </w:pPr>
      <w:r>
        <w:t>-Day 2 of play is Championship Round (Double Elimination)</w:t>
      </w:r>
    </w:p>
    <w:p w:rsidR="00646030" w:rsidRDefault="006E25AE" w:rsidP="009F1ACB">
      <w:pPr>
        <w:spacing w:after="0" w:line="240" w:lineRule="auto"/>
      </w:pPr>
      <w:r>
        <w:t>-</w:t>
      </w:r>
      <w:r w:rsidR="00646030">
        <w:t xml:space="preserve">Teams may have up to </w:t>
      </w:r>
      <w:r w:rsidR="00F72567">
        <w:t>6</w:t>
      </w:r>
      <w:r w:rsidR="00646030">
        <w:t xml:space="preserve"> players</w:t>
      </w:r>
      <w:r w:rsidR="00F72567">
        <w:t xml:space="preserve"> on their roster</w:t>
      </w:r>
      <w:r w:rsidR="00646030">
        <w:t>.</w:t>
      </w:r>
      <w:r w:rsidR="00F72567">
        <w:t xml:space="preserve">  Roster is set at Round Robin level.  </w:t>
      </w:r>
    </w:p>
    <w:p w:rsidR="003A5FDF" w:rsidRDefault="006E25AE" w:rsidP="009F1ACB">
      <w:pPr>
        <w:spacing w:after="0" w:line="240" w:lineRule="auto"/>
      </w:pPr>
      <w:r>
        <w:t>-Teams must compete in the Round Robin first round in order to compete in the Championship Round</w:t>
      </w:r>
      <w:r w:rsidR="003A5FDF">
        <w:t xml:space="preserve"> </w:t>
      </w:r>
    </w:p>
    <w:p w:rsidR="009F1ACB" w:rsidRDefault="003A5FDF" w:rsidP="009F1ACB">
      <w:pPr>
        <w:spacing w:after="0" w:line="240" w:lineRule="auto"/>
      </w:pPr>
      <w:r>
        <w:t>-Rules and start times may vary to accommodate the number of teams registered.</w:t>
      </w:r>
    </w:p>
    <w:p w:rsidR="009F1ACB" w:rsidRDefault="009F1ACB" w:rsidP="009F1ACB">
      <w:pPr>
        <w:spacing w:after="0" w:line="240" w:lineRule="auto"/>
      </w:pPr>
      <w:r>
        <w:t>-Each team must have an adult “coach” or supervisor</w:t>
      </w:r>
      <w:r w:rsidR="003A5FDF">
        <w:t xml:space="preserve"> present for all games.</w:t>
      </w:r>
    </w:p>
    <w:p w:rsidR="009F1ACB" w:rsidRDefault="009F1ACB" w:rsidP="009F1ACB">
      <w:pPr>
        <w:spacing w:after="0" w:line="240" w:lineRule="auto"/>
      </w:pPr>
      <w:r>
        <w:t xml:space="preserve">-The attached waiver must be signed by a parent for each </w:t>
      </w:r>
      <w:r w:rsidR="00FC32D1">
        <w:t>participant.</w:t>
      </w:r>
    </w:p>
    <w:p w:rsidR="000C73CB" w:rsidRDefault="000C73CB" w:rsidP="009F1ACB">
      <w:pPr>
        <w:spacing w:after="0" w:line="240" w:lineRule="auto"/>
      </w:pPr>
      <w:r>
        <w:t>-Girls and/or mixed teams may pl</w:t>
      </w:r>
      <w:r w:rsidR="002E6877">
        <w:t xml:space="preserve">ay in Boy’s division. </w:t>
      </w:r>
    </w:p>
    <w:p w:rsidR="002E6877" w:rsidRDefault="002E6877" w:rsidP="009F1ACB">
      <w:pPr>
        <w:spacing w:after="0" w:line="240" w:lineRule="auto"/>
      </w:pPr>
      <w:r>
        <w:t>-Division levels are for rising grades, i.e. a player beginning 7</w:t>
      </w:r>
      <w:r w:rsidRPr="002E6877">
        <w:rPr>
          <w:vertAlign w:val="superscript"/>
        </w:rPr>
        <w:t>th</w:t>
      </w:r>
      <w:r>
        <w:t xml:space="preserve"> grade this Fall is in the 7</w:t>
      </w:r>
      <w:r w:rsidRPr="002E6877">
        <w:rPr>
          <w:vertAlign w:val="superscript"/>
        </w:rPr>
        <w:t>th</w:t>
      </w:r>
      <w:r>
        <w:t xml:space="preserve"> grade division.</w:t>
      </w:r>
    </w:p>
    <w:p w:rsidR="009F1ACB" w:rsidRDefault="009F1ACB" w:rsidP="009F1ACB">
      <w:pPr>
        <w:spacing w:after="0" w:line="240" w:lineRule="auto"/>
      </w:pPr>
    </w:p>
    <w:p w:rsidR="000178F3" w:rsidRDefault="006E25AE" w:rsidP="002E6877">
      <w:r>
        <w:t>TEAM NAME__________________</w:t>
      </w:r>
      <w:r w:rsidR="002E6877">
        <w:t xml:space="preserve">   </w:t>
      </w:r>
      <w:r w:rsidR="009F1ACB">
        <w:t xml:space="preserve">Coach Name </w:t>
      </w:r>
      <w:r w:rsidR="000178F3">
        <w:t>_______________</w:t>
      </w:r>
      <w:r w:rsidR="009F1ACB">
        <w:t xml:space="preserve">_______________   </w:t>
      </w:r>
    </w:p>
    <w:p w:rsidR="009F1ACB" w:rsidRDefault="009F1ACB" w:rsidP="002E6877">
      <w:r>
        <w:t>Email __</w:t>
      </w:r>
      <w:r w:rsidR="000178F3">
        <w:t>___________</w:t>
      </w:r>
      <w:r>
        <w:t>_______________   Cell phone ___________________</w:t>
      </w:r>
    </w:p>
    <w:tbl>
      <w:tblPr>
        <w:tblStyle w:val="TableGrid"/>
        <w:tblW w:w="0" w:type="auto"/>
        <w:tblLook w:val="04A0"/>
      </w:tblPr>
      <w:tblGrid>
        <w:gridCol w:w="1915"/>
        <w:gridCol w:w="1073"/>
        <w:gridCol w:w="2250"/>
        <w:gridCol w:w="1915"/>
        <w:gridCol w:w="1916"/>
      </w:tblGrid>
      <w:tr w:rsidR="006E25AE" w:rsidTr="006E25AE">
        <w:tc>
          <w:tcPr>
            <w:tcW w:w="1915" w:type="dxa"/>
          </w:tcPr>
          <w:p w:rsidR="006E25AE" w:rsidRDefault="006E25AE" w:rsidP="00646030">
            <w:r>
              <w:t>Player Name</w:t>
            </w:r>
          </w:p>
        </w:tc>
        <w:tc>
          <w:tcPr>
            <w:tcW w:w="1073" w:type="dxa"/>
          </w:tcPr>
          <w:p w:rsidR="006E25AE" w:rsidRDefault="006E25AE" w:rsidP="00646030">
            <w:r>
              <w:t>Grade</w:t>
            </w:r>
          </w:p>
        </w:tc>
        <w:tc>
          <w:tcPr>
            <w:tcW w:w="2250" w:type="dxa"/>
          </w:tcPr>
          <w:p w:rsidR="006E25AE" w:rsidRDefault="006E25AE" w:rsidP="006E25AE">
            <w:r>
              <w:t>Telephone Number</w:t>
            </w:r>
          </w:p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6E25AE" w:rsidTr="006E25AE">
        <w:tc>
          <w:tcPr>
            <w:tcW w:w="1915" w:type="dxa"/>
          </w:tcPr>
          <w:p w:rsidR="006E25AE" w:rsidRDefault="006E25AE" w:rsidP="00646030"/>
        </w:tc>
        <w:tc>
          <w:tcPr>
            <w:tcW w:w="1073" w:type="dxa"/>
          </w:tcPr>
          <w:p w:rsidR="006E25AE" w:rsidRDefault="006E25AE" w:rsidP="00646030"/>
        </w:tc>
        <w:tc>
          <w:tcPr>
            <w:tcW w:w="2250" w:type="dxa"/>
          </w:tcPr>
          <w:p w:rsidR="006E25AE" w:rsidRDefault="006E25AE" w:rsidP="00646030"/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6E25AE" w:rsidTr="006E25AE">
        <w:tc>
          <w:tcPr>
            <w:tcW w:w="1915" w:type="dxa"/>
          </w:tcPr>
          <w:p w:rsidR="006E25AE" w:rsidRDefault="006E25AE" w:rsidP="00646030"/>
        </w:tc>
        <w:tc>
          <w:tcPr>
            <w:tcW w:w="1073" w:type="dxa"/>
          </w:tcPr>
          <w:p w:rsidR="006E25AE" w:rsidRDefault="006E25AE" w:rsidP="00646030"/>
        </w:tc>
        <w:tc>
          <w:tcPr>
            <w:tcW w:w="2250" w:type="dxa"/>
          </w:tcPr>
          <w:p w:rsidR="006E25AE" w:rsidRDefault="006E25AE" w:rsidP="00646030"/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6E25AE" w:rsidTr="006E25AE">
        <w:tc>
          <w:tcPr>
            <w:tcW w:w="1915" w:type="dxa"/>
          </w:tcPr>
          <w:p w:rsidR="006E25AE" w:rsidRDefault="006E25AE" w:rsidP="00646030"/>
        </w:tc>
        <w:tc>
          <w:tcPr>
            <w:tcW w:w="1073" w:type="dxa"/>
          </w:tcPr>
          <w:p w:rsidR="006E25AE" w:rsidRDefault="006E25AE" w:rsidP="00646030"/>
        </w:tc>
        <w:tc>
          <w:tcPr>
            <w:tcW w:w="2250" w:type="dxa"/>
          </w:tcPr>
          <w:p w:rsidR="006E25AE" w:rsidRDefault="006E25AE" w:rsidP="00646030"/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6E25AE" w:rsidTr="006E25AE">
        <w:tc>
          <w:tcPr>
            <w:tcW w:w="1915" w:type="dxa"/>
          </w:tcPr>
          <w:p w:rsidR="006E25AE" w:rsidRDefault="006E25AE" w:rsidP="00646030"/>
        </w:tc>
        <w:tc>
          <w:tcPr>
            <w:tcW w:w="1073" w:type="dxa"/>
          </w:tcPr>
          <w:p w:rsidR="006E25AE" w:rsidRDefault="006E25AE" w:rsidP="00646030"/>
        </w:tc>
        <w:tc>
          <w:tcPr>
            <w:tcW w:w="2250" w:type="dxa"/>
          </w:tcPr>
          <w:p w:rsidR="006E25AE" w:rsidRDefault="006E25AE" w:rsidP="00646030"/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6E25AE" w:rsidTr="006E25AE">
        <w:tc>
          <w:tcPr>
            <w:tcW w:w="1915" w:type="dxa"/>
          </w:tcPr>
          <w:p w:rsidR="006E25AE" w:rsidRDefault="006E25AE" w:rsidP="00646030"/>
        </w:tc>
        <w:tc>
          <w:tcPr>
            <w:tcW w:w="1073" w:type="dxa"/>
          </w:tcPr>
          <w:p w:rsidR="006E25AE" w:rsidRDefault="006E25AE" w:rsidP="00646030"/>
        </w:tc>
        <w:tc>
          <w:tcPr>
            <w:tcW w:w="2250" w:type="dxa"/>
          </w:tcPr>
          <w:p w:rsidR="006E25AE" w:rsidRDefault="006E25AE" w:rsidP="00646030"/>
        </w:tc>
        <w:tc>
          <w:tcPr>
            <w:tcW w:w="1915" w:type="dxa"/>
          </w:tcPr>
          <w:p w:rsidR="006E25AE" w:rsidRDefault="006E25AE" w:rsidP="00646030"/>
        </w:tc>
        <w:tc>
          <w:tcPr>
            <w:tcW w:w="1916" w:type="dxa"/>
          </w:tcPr>
          <w:p w:rsidR="006E25AE" w:rsidRDefault="006E25AE" w:rsidP="00646030"/>
        </w:tc>
      </w:tr>
      <w:tr w:rsidR="002E6877" w:rsidTr="006E25AE">
        <w:tc>
          <w:tcPr>
            <w:tcW w:w="1915" w:type="dxa"/>
          </w:tcPr>
          <w:p w:rsidR="002E6877" w:rsidRDefault="002E6877" w:rsidP="00646030"/>
        </w:tc>
        <w:tc>
          <w:tcPr>
            <w:tcW w:w="1073" w:type="dxa"/>
          </w:tcPr>
          <w:p w:rsidR="002E6877" w:rsidRDefault="002E6877" w:rsidP="00646030"/>
        </w:tc>
        <w:tc>
          <w:tcPr>
            <w:tcW w:w="2250" w:type="dxa"/>
          </w:tcPr>
          <w:p w:rsidR="002E6877" w:rsidRDefault="002E6877" w:rsidP="00646030"/>
        </w:tc>
        <w:tc>
          <w:tcPr>
            <w:tcW w:w="1915" w:type="dxa"/>
          </w:tcPr>
          <w:p w:rsidR="002E6877" w:rsidRDefault="002E6877" w:rsidP="00646030"/>
        </w:tc>
        <w:tc>
          <w:tcPr>
            <w:tcW w:w="1916" w:type="dxa"/>
          </w:tcPr>
          <w:p w:rsidR="002E6877" w:rsidRDefault="002E6877" w:rsidP="00646030"/>
        </w:tc>
      </w:tr>
    </w:tbl>
    <w:p w:rsidR="003A5FDF" w:rsidRDefault="003A5FDF" w:rsidP="00646030">
      <w:r>
        <w:t>To reserve your team’s place in this great tournament, please s</w:t>
      </w:r>
      <w:r w:rsidR="009F1ACB">
        <w:t>ubmit this form to Ed Campbell at:</w:t>
      </w:r>
    </w:p>
    <w:p w:rsidR="00FC32D1" w:rsidRDefault="00FC32D1" w:rsidP="00646030">
      <w:r>
        <w:t xml:space="preserve">Fax:  (610) 337-5599 or via email at </w:t>
      </w:r>
      <w:hyperlink r:id="rId8" w:history="1">
        <w:r w:rsidRPr="00E224EF">
          <w:rPr>
            <w:rStyle w:val="Hyperlink"/>
          </w:rPr>
          <w:t>ecampbell@campbellroccolaw.com</w:t>
        </w:r>
      </w:hyperlink>
    </w:p>
    <w:p w:rsidR="00FC32D1" w:rsidRDefault="00FC32D1" w:rsidP="00646030">
      <w:r>
        <w:t>For questions, please call:   Ed Campbell at 610 457 9813.</w:t>
      </w:r>
    </w:p>
    <w:p w:rsidR="00FC32D1" w:rsidRPr="002B5038" w:rsidRDefault="00FC32D1" w:rsidP="002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5038">
        <w:rPr>
          <w:rFonts w:ascii="Arial" w:hAnsi="Arial" w:cs="Arial"/>
          <w:b/>
          <w:bCs/>
          <w:color w:val="000000"/>
          <w:sz w:val="32"/>
          <w:szCs w:val="32"/>
        </w:rPr>
        <w:t>RELEASE AND WAIVER FOR</w:t>
      </w:r>
    </w:p>
    <w:p w:rsidR="00FC32D1" w:rsidRPr="002B5038" w:rsidRDefault="00FC32D1" w:rsidP="002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5038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MOTHER OF DIVINE PROVIDENCE</w:t>
      </w:r>
    </w:p>
    <w:p w:rsidR="002B5038" w:rsidRPr="002B5038" w:rsidRDefault="00FC32D1" w:rsidP="002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5038">
        <w:rPr>
          <w:rFonts w:ascii="Arial" w:hAnsi="Arial" w:cs="Arial"/>
          <w:b/>
          <w:bCs/>
          <w:color w:val="000000"/>
          <w:sz w:val="32"/>
          <w:szCs w:val="32"/>
        </w:rPr>
        <w:t>SUMMER CARNIVAL</w:t>
      </w:r>
    </w:p>
    <w:p w:rsidR="00FC32D1" w:rsidRDefault="00FC32D1" w:rsidP="002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5038">
        <w:rPr>
          <w:rFonts w:ascii="Arial" w:hAnsi="Arial" w:cs="Arial"/>
          <w:b/>
          <w:bCs/>
          <w:color w:val="000000"/>
          <w:sz w:val="32"/>
          <w:szCs w:val="32"/>
        </w:rPr>
        <w:t xml:space="preserve"> 3 on 3 Basketball Tournament</w:t>
      </w:r>
    </w:p>
    <w:p w:rsidR="002B5038" w:rsidRPr="002B5038" w:rsidRDefault="002B5038" w:rsidP="002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830F5" w:rsidRDefault="000830F5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830F5" w:rsidRDefault="000830F5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Name of Child:____________________________  DOB:__________________________</w:t>
      </w:r>
    </w:p>
    <w:p w:rsidR="002B5038" w:rsidRDefault="002B5038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2B5038" w:rsidRDefault="000178F3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Grade as of 9/1/16</w:t>
      </w:r>
      <w:r w:rsidR="002B5038">
        <w:rPr>
          <w:rFonts w:ascii="Arial" w:hAnsi="Arial" w:cs="Arial"/>
          <w:bCs/>
          <w:color w:val="000000"/>
          <w:sz w:val="18"/>
          <w:szCs w:val="18"/>
        </w:rPr>
        <w:t>____________</w:t>
      </w:r>
    </w:p>
    <w:p w:rsidR="002B5038" w:rsidRDefault="002B5038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0830F5" w:rsidRDefault="000830F5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Parent’s Name:__________________________</w:t>
      </w:r>
      <w:r w:rsidR="002B5038">
        <w:rPr>
          <w:rFonts w:ascii="Arial" w:hAnsi="Arial" w:cs="Arial"/>
          <w:bCs/>
          <w:color w:val="000000"/>
          <w:sz w:val="18"/>
          <w:szCs w:val="18"/>
        </w:rPr>
        <w:t xml:space="preserve">     Cell phone:______________________</w:t>
      </w:r>
    </w:p>
    <w:p w:rsidR="002B5038" w:rsidRDefault="002B5038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2B5038" w:rsidRDefault="002B5038" w:rsidP="00FC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Email:  _____________________________</w:t>
      </w:r>
    </w:p>
    <w:p w:rsidR="00FC32D1" w:rsidRPr="002B5038" w:rsidRDefault="00FC32D1" w:rsidP="00FC3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2D1" w:rsidRPr="002B5038" w:rsidRDefault="00FC32D1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I, as parent or guardian of the aforementioned child, hereby give my approval to his or her participation in </w:t>
      </w:r>
      <w:r w:rsidR="002B5038">
        <w:rPr>
          <w:rFonts w:ascii="Times New Roman" w:hAnsi="Times New Roman" w:cs="Times New Roman"/>
          <w:color w:val="000000"/>
          <w:sz w:val="24"/>
          <w:szCs w:val="24"/>
        </w:rPr>
        <w:t xml:space="preserve">the Mother of Divine Providence Carnival and 3 on 3 Basketball Tournament and 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any and all of the activ</w:t>
      </w:r>
      <w:r w:rsidR="002B5038">
        <w:rPr>
          <w:rFonts w:ascii="Times New Roman" w:hAnsi="Times New Roman" w:cs="Times New Roman"/>
          <w:color w:val="000000"/>
          <w:sz w:val="24"/>
          <w:szCs w:val="24"/>
        </w:rPr>
        <w:t>ities of this program (the “Program”)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.  I assume all risks and hazards incidental to the conduct of the activities and transportation to and from the </w:t>
      </w:r>
      <w:r w:rsidR="002B5038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. I do further hereby release, absolve,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and hold harmless the </w:t>
      </w:r>
      <w:r w:rsidR="00D1616E">
        <w:rPr>
          <w:rFonts w:ascii="Times New Roman" w:hAnsi="Times New Roman" w:cs="Times New Roman"/>
          <w:color w:val="000000"/>
          <w:sz w:val="24"/>
          <w:szCs w:val="24"/>
        </w:rPr>
        <w:t xml:space="preserve">Archdiocese of Philadelphia, 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>Mother of Divine Providence Parish, its CYO program, i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ts Ath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letic Association, its affiliated CYO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parishes, 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its supervisors,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organizers,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volunteers, referees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and coaches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(collectively, “MDP”)</w:t>
      </w:r>
      <w:r w:rsidR="002B5038">
        <w:rPr>
          <w:rFonts w:ascii="Times New Roman" w:hAnsi="Times New Roman" w:cs="Times New Roman"/>
          <w:color w:val="000000"/>
          <w:sz w:val="24"/>
          <w:szCs w:val="24"/>
        </w:rPr>
        <w:t xml:space="preserve"> from any claims for injury arising out of my child’s participation in the Program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In case of injury to my son or daughter, I hereby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waive all claims against 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MDP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or anyone appointed by them.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I assume responsibility for all medical payments.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 I agree that I have medical insurance that covers my son or daughter. </w:t>
      </w:r>
    </w:p>
    <w:p w:rsidR="000830F5" w:rsidRPr="002B5038" w:rsidRDefault="000830F5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0F5" w:rsidRPr="002B5038" w:rsidRDefault="00FC32D1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038">
        <w:rPr>
          <w:rFonts w:ascii="Times New Roman" w:hAnsi="Times New Roman" w:cs="Times New Roman"/>
          <w:color w:val="000000"/>
          <w:sz w:val="24"/>
          <w:szCs w:val="24"/>
        </w:rPr>
        <w:t>In my absence, I hereby give permission for my child to be treated in the event of a medical emergency, and have read, understood, and agree to the above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waivers as evidenced by my 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signature below. </w:t>
      </w:r>
    </w:p>
    <w:p w:rsidR="000830F5" w:rsidRPr="002B5038" w:rsidRDefault="000830F5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D1" w:rsidRPr="002B5038" w:rsidRDefault="00FC32D1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I consent and hereby grant 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MDP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the right to take photographs of me or my child ( or person for whom I am legal guardian) in connection with this program. I understand that this</w:t>
      </w:r>
      <w:r w:rsidR="00D16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B5038">
        <w:rPr>
          <w:rFonts w:ascii="Times New Roman" w:hAnsi="Times New Roman" w:cs="Times New Roman"/>
          <w:color w:val="000000"/>
          <w:sz w:val="24"/>
          <w:szCs w:val="24"/>
        </w:rPr>
        <w:t>photograph and/or other digital reproduction may be utilized for all publication processes, whether electronic, print, digital or electronic publishing via the Internet.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I understand that neither I nor my child will receive payment from any party. By agreeing to this release, I confirm that this consent has been explained to me in</w:t>
      </w:r>
      <w:r w:rsidR="000830F5" w:rsidRPr="002B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38">
        <w:rPr>
          <w:rFonts w:ascii="Times New Roman" w:hAnsi="Times New Roman" w:cs="Times New Roman"/>
          <w:color w:val="000000"/>
          <w:sz w:val="24"/>
          <w:szCs w:val="24"/>
        </w:rPr>
        <w:t>terms which I understand.</w:t>
      </w:r>
    </w:p>
    <w:p w:rsidR="000830F5" w:rsidRDefault="000830F5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B5038" w:rsidRDefault="002B5038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B5038" w:rsidRPr="002B5038" w:rsidRDefault="002B5038" w:rsidP="002B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038">
        <w:rPr>
          <w:rFonts w:ascii="Times New Roman" w:hAnsi="Times New Roman" w:cs="Times New Roman"/>
          <w:color w:val="000000"/>
          <w:sz w:val="24"/>
          <w:szCs w:val="24"/>
        </w:rPr>
        <w:t>SIGNATURE OF PARENT______________________     Date:_________________________</w:t>
      </w:r>
    </w:p>
    <w:sectPr w:rsidR="002B5038" w:rsidRPr="002B5038" w:rsidSect="000178F3">
      <w:footerReference w:type="default" r:id="rId9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1B" w:rsidRDefault="00C3551B" w:rsidP="00C3551B">
      <w:pPr>
        <w:spacing w:after="0" w:line="240" w:lineRule="auto"/>
      </w:pPr>
      <w:r>
        <w:separator/>
      </w:r>
    </w:p>
  </w:endnote>
  <w:endnote w:type="continuationSeparator" w:id="0">
    <w:p w:rsidR="00C3551B" w:rsidRDefault="00C3551B" w:rsidP="00C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1B" w:rsidRPr="00C3551B" w:rsidRDefault="00D1616E">
    <w:pPr>
      <w:pStyle w:val="Footer"/>
    </w:pPr>
    <w:r w:rsidRPr="00D1616E">
      <w:rPr>
        <w:noProof/>
      </w:rPr>
      <w:t>{00186702;1}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1B" w:rsidRDefault="00C3551B" w:rsidP="00C3551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551B" w:rsidRDefault="00C3551B" w:rsidP="00C3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E15"/>
    <w:rsid w:val="000178F3"/>
    <w:rsid w:val="000830F5"/>
    <w:rsid w:val="000C73CB"/>
    <w:rsid w:val="00142494"/>
    <w:rsid w:val="002439D4"/>
    <w:rsid w:val="002B5038"/>
    <w:rsid w:val="002E6877"/>
    <w:rsid w:val="003A5FDF"/>
    <w:rsid w:val="00463A4B"/>
    <w:rsid w:val="004B4926"/>
    <w:rsid w:val="00594AB1"/>
    <w:rsid w:val="00646030"/>
    <w:rsid w:val="006E25AE"/>
    <w:rsid w:val="008F4428"/>
    <w:rsid w:val="009D040E"/>
    <w:rsid w:val="009F1ACB"/>
    <w:rsid w:val="00AA6F54"/>
    <w:rsid w:val="00AD25E8"/>
    <w:rsid w:val="00B619B0"/>
    <w:rsid w:val="00C3551B"/>
    <w:rsid w:val="00D1616E"/>
    <w:rsid w:val="00D40BEF"/>
    <w:rsid w:val="00F3220B"/>
    <w:rsid w:val="00F376F5"/>
    <w:rsid w:val="00F72567"/>
    <w:rsid w:val="00FA4E15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1B"/>
  </w:style>
  <w:style w:type="paragraph" w:styleId="Footer">
    <w:name w:val="footer"/>
    <w:basedOn w:val="Normal"/>
    <w:link w:val="FooterChar"/>
    <w:uiPriority w:val="99"/>
    <w:unhideWhenUsed/>
    <w:rsid w:val="00C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1B"/>
  </w:style>
  <w:style w:type="paragraph" w:styleId="Footer">
    <w:name w:val="footer"/>
    <w:basedOn w:val="Normal"/>
    <w:link w:val="FooterChar"/>
    <w:uiPriority w:val="99"/>
    <w:unhideWhenUsed/>
    <w:rsid w:val="00C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mpbell@campbellroccolaw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hs.k12.ok.us/pages/uploaded_images/basketball-ball-in-net.jpg&amp;imgrefurl=http://www.chs.k12.ok.us/vnews/display.v/SEC/Athletics|Junior%20High%3e%3eBasketball&amp;h=570&amp;w=750&amp;tbnid=2GdyzrIOpDG9lM:&amp;zoom=1&amp;docid=urWf1ObXrwltvM&amp;ei=nKrjU4bfNYqbyASjs4DABg&amp;tbm=isch&amp;ved=0CHEQMyg1MDU&amp;iact=rc&amp;uact=3&amp;dur=1411&amp;page=4&amp;start=49&amp;ndsp=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for 3 on 3 Carnival (00165540).DOCX</vt:lpstr>
    </vt:vector>
  </TitlesOfParts>
  <Company>Mindshift Technologies, Inc.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3 on 3 Carnival (00186702).DOCX</dc:title>
  <dc:subject>00186702;1</dc:subject>
  <dc:creator>Edmund Campbell</dc:creator>
  <cp:lastModifiedBy>Susan</cp:lastModifiedBy>
  <cp:revision>2</cp:revision>
  <cp:lastPrinted>2016-07-28T17:54:00Z</cp:lastPrinted>
  <dcterms:created xsi:type="dcterms:W3CDTF">2016-07-28T18:32:00Z</dcterms:created>
  <dcterms:modified xsi:type="dcterms:W3CDTF">2016-07-28T18:32:00Z</dcterms:modified>
</cp:coreProperties>
</file>